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527">
        <w:rPr>
          <w:rFonts w:ascii="Arial" w:hAnsi="Arial" w:cs="Arial"/>
          <w:b/>
          <w:caps/>
          <w:sz w:val="28"/>
          <w:szCs w:val="28"/>
        </w:rPr>
        <w:t>2499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22452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Técnico em Contabilidade, 20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24527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224527">
        <w:rPr>
          <w:rFonts w:ascii="Arial" w:hAnsi="Arial" w:cs="Arial"/>
        </w:rPr>
        <w:t xml:space="preserve"> o registro do transcurso do Dia do Técnico em Contabilidade, 20 de novembro.</w:t>
      </w:r>
    </w:p>
    <w:p w:rsidR="00E66088" w:rsidRPr="00E66088" w:rsidRDefault="00E66088" w:rsidP="00E660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66088">
        <w:rPr>
          <w:rFonts w:ascii="Arial" w:hAnsi="Arial" w:cs="Arial"/>
        </w:rPr>
        <w:t xml:space="preserve">Antigamente, o profissional de contabilidade era conhecido de um modo geral como "guarda-livros" e se encarregava da escrituração dos livros mercantis das empresas comerciais. </w:t>
      </w:r>
    </w:p>
    <w:p w:rsidR="00224527" w:rsidRDefault="00E66088" w:rsidP="00E660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66088">
        <w:rPr>
          <w:rFonts w:ascii="Arial" w:hAnsi="Arial" w:cs="Arial"/>
        </w:rPr>
        <w:t>A a</w:t>
      </w:r>
      <w:r>
        <w:rPr>
          <w:rFonts w:ascii="Arial" w:hAnsi="Arial" w:cs="Arial"/>
        </w:rPr>
        <w:t>ntiga ocupação de guarda-livros passou por uma completa e complexa mudança, surgindo, então, o Técnico em Contabilidade e a todos os profissionais da área desejamos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24527">
        <w:rPr>
          <w:rFonts w:ascii="Arial" w:hAnsi="Arial" w:cs="Arial"/>
        </w:rPr>
        <w:t xml:space="preserve">18 de novembro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22226" w:rsidRPr="00A22226" w:rsidRDefault="00A22226" w:rsidP="00A22226">
      <w:pPr>
        <w:jc w:val="center"/>
        <w:rPr>
          <w:rFonts w:ascii="Arial" w:hAnsi="Arial"/>
          <w:b/>
        </w:rPr>
      </w:pPr>
      <w:r w:rsidRPr="00A22226">
        <w:rPr>
          <w:rFonts w:ascii="Arial" w:hAnsi="Arial"/>
          <w:b/>
        </w:rPr>
        <w:t>MAURÍCIO HAKA</w:t>
      </w:r>
    </w:p>
    <w:p w:rsidR="00A22226" w:rsidRPr="00A22226" w:rsidRDefault="00A22226" w:rsidP="00A22226">
      <w:pPr>
        <w:jc w:val="center"/>
        <w:rPr>
          <w:rFonts w:ascii="Arial" w:hAnsi="Arial"/>
        </w:rPr>
      </w:pPr>
      <w:r w:rsidRPr="00A22226">
        <w:rPr>
          <w:rFonts w:ascii="Arial" w:hAnsi="Arial"/>
        </w:rPr>
        <w:t>Vereador – PSDB</w:t>
      </w:r>
    </w:p>
    <w:p w:rsidR="00224527" w:rsidRDefault="00224527" w:rsidP="002A7434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p w:rsidR="00224527" w:rsidRPr="002A7434" w:rsidRDefault="00224527" w:rsidP="002A7434">
      <w:pPr>
        <w:spacing w:line="360" w:lineRule="auto"/>
        <w:rPr>
          <w:rFonts w:ascii="Arial" w:hAnsi="Arial" w:cs="Arial"/>
        </w:rPr>
      </w:pPr>
    </w:p>
    <w:sectPr w:rsidR="00224527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423" w:rsidRDefault="00B97423">
      <w:r>
        <w:separator/>
      </w:r>
    </w:p>
  </w:endnote>
  <w:endnote w:type="continuationSeparator" w:id="0">
    <w:p w:rsidR="00B97423" w:rsidRDefault="00B9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423" w:rsidRDefault="00B97423">
      <w:r>
        <w:separator/>
      </w:r>
    </w:p>
  </w:footnote>
  <w:footnote w:type="continuationSeparator" w:id="0">
    <w:p w:rsidR="00B97423" w:rsidRDefault="00B97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452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30BF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22226"/>
    <w:rsid w:val="00A46B01"/>
    <w:rsid w:val="00A71A73"/>
    <w:rsid w:val="00A92CB9"/>
    <w:rsid w:val="00AC712C"/>
    <w:rsid w:val="00B97423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66088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2015-11-17T13:11:00Z</dcterms:created>
  <dcterms:modified xsi:type="dcterms:W3CDTF">2015-11-17T13:19:00Z</dcterms:modified>
</cp:coreProperties>
</file>